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7BCD8" w14:textId="77777777" w:rsidR="00FA0A1B" w:rsidRDefault="00FA0A1B" w:rsidP="00FA0A1B">
      <w:pPr>
        <w:pStyle w:val="Default"/>
      </w:pPr>
    </w:p>
    <w:p w14:paraId="1544757A" w14:textId="0AAA74F4" w:rsidR="00FA0A1B" w:rsidRDefault="00FA0A1B" w:rsidP="00127FD6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电气工程及其自动化</w:t>
      </w:r>
      <w:r>
        <w:rPr>
          <w:rFonts w:ascii="Calibri" w:hAnsi="Calibri" w:cs="Calibri"/>
          <w:b/>
          <w:bCs/>
          <w:sz w:val="32"/>
          <w:szCs w:val="32"/>
        </w:rPr>
        <w:t>2024</w:t>
      </w:r>
      <w:r>
        <w:rPr>
          <w:rFonts w:hAnsi="Calibri" w:hint="eastAsia"/>
          <w:sz w:val="32"/>
          <w:szCs w:val="32"/>
        </w:rPr>
        <w:t>届毕业设计答辩分组安排</w:t>
      </w:r>
    </w:p>
    <w:p w14:paraId="40799859" w14:textId="77777777" w:rsidR="00127FD6" w:rsidRDefault="00127FD6" w:rsidP="00127FD6">
      <w:pPr>
        <w:pStyle w:val="Default"/>
        <w:jc w:val="center"/>
        <w:rPr>
          <w:rFonts w:hAnsi="Calibri" w:hint="eastAsia"/>
          <w:sz w:val="32"/>
          <w:szCs w:val="32"/>
        </w:rPr>
      </w:pPr>
    </w:p>
    <w:p w14:paraId="5155BF03" w14:textId="696C40A9" w:rsidR="00577B45" w:rsidRDefault="00FA0A1B" w:rsidP="00127FD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27FD6">
        <w:rPr>
          <w:rFonts w:ascii="宋体" w:eastAsia="宋体" w:hAnsi="宋体" w:hint="eastAsia"/>
          <w:sz w:val="28"/>
          <w:szCs w:val="28"/>
        </w:rPr>
        <w:t>玉溪师范学院工学院</w:t>
      </w:r>
      <w:r w:rsidRPr="00127FD6">
        <w:rPr>
          <w:rFonts w:ascii="宋体" w:eastAsia="宋体" w:hAnsi="宋体" w:hint="eastAsia"/>
          <w:sz w:val="28"/>
          <w:szCs w:val="28"/>
        </w:rPr>
        <w:t>电气</w:t>
      </w:r>
      <w:r w:rsidRPr="00127FD6">
        <w:rPr>
          <w:rFonts w:ascii="宋体" w:eastAsia="宋体" w:hAnsi="宋体" w:hint="eastAsia"/>
          <w:sz w:val="28"/>
          <w:szCs w:val="28"/>
        </w:rPr>
        <w:t>系自</w:t>
      </w:r>
      <w:r w:rsidRPr="00127FD6">
        <w:rPr>
          <w:rFonts w:ascii="宋体" w:eastAsia="宋体" w:hAnsi="宋体"/>
          <w:sz w:val="28"/>
          <w:szCs w:val="28"/>
        </w:rPr>
        <w:t>2023</w:t>
      </w:r>
      <w:r w:rsidRPr="00127FD6">
        <w:rPr>
          <w:rFonts w:ascii="宋体" w:eastAsia="宋体" w:hAnsi="宋体" w:hint="eastAsia"/>
          <w:sz w:val="28"/>
          <w:szCs w:val="28"/>
        </w:rPr>
        <w:t>年</w:t>
      </w:r>
      <w:r w:rsidRPr="00127FD6">
        <w:rPr>
          <w:rFonts w:ascii="宋体" w:eastAsia="宋体" w:hAnsi="宋体"/>
          <w:sz w:val="28"/>
          <w:szCs w:val="28"/>
        </w:rPr>
        <w:t>9</w:t>
      </w:r>
      <w:r w:rsidRPr="00127FD6">
        <w:rPr>
          <w:rFonts w:ascii="宋体" w:eastAsia="宋体" w:hAnsi="宋体" w:hint="eastAsia"/>
          <w:sz w:val="28"/>
          <w:szCs w:val="28"/>
        </w:rPr>
        <w:t>月起，严格按照《玉溪师范学院本科毕业论文（设计）实施细则》执行</w:t>
      </w:r>
      <w:r w:rsidRPr="00127FD6">
        <w:rPr>
          <w:rFonts w:ascii="宋体" w:eastAsia="宋体" w:hAnsi="宋体"/>
          <w:sz w:val="28"/>
          <w:szCs w:val="28"/>
        </w:rPr>
        <w:t>2024</w:t>
      </w:r>
      <w:r w:rsidRPr="00127FD6">
        <w:rPr>
          <w:rFonts w:ascii="宋体" w:eastAsia="宋体" w:hAnsi="宋体" w:hint="eastAsia"/>
          <w:sz w:val="28"/>
          <w:szCs w:val="28"/>
        </w:rPr>
        <w:t>届毕业设计工作。经过选题、开题、撰写、查重、评阅等各个环节的严格把关，</w:t>
      </w:r>
      <w:r w:rsidRPr="00127FD6">
        <w:rPr>
          <w:rFonts w:ascii="宋体" w:eastAsia="宋体" w:hAnsi="宋体"/>
          <w:sz w:val="28"/>
          <w:szCs w:val="28"/>
        </w:rPr>
        <w:t>2020</w:t>
      </w:r>
      <w:r w:rsidRPr="00127FD6">
        <w:rPr>
          <w:rFonts w:ascii="宋体" w:eastAsia="宋体" w:hAnsi="宋体" w:hint="eastAsia"/>
          <w:sz w:val="28"/>
          <w:szCs w:val="28"/>
        </w:rPr>
        <w:t>级</w:t>
      </w:r>
      <w:r w:rsidRPr="00127FD6">
        <w:rPr>
          <w:rFonts w:ascii="宋体" w:eastAsia="宋体" w:hAnsi="宋体" w:hint="eastAsia"/>
          <w:sz w:val="28"/>
          <w:szCs w:val="28"/>
        </w:rPr>
        <w:t>电气工程及其自动化</w:t>
      </w:r>
      <w:r w:rsidRPr="00127FD6">
        <w:rPr>
          <w:rFonts w:ascii="宋体" w:eastAsia="宋体" w:hAnsi="宋体" w:hint="eastAsia"/>
          <w:sz w:val="28"/>
          <w:szCs w:val="28"/>
        </w:rPr>
        <w:t>专业</w:t>
      </w:r>
      <w:r w:rsidRPr="00127FD6">
        <w:rPr>
          <w:rFonts w:ascii="宋体" w:eastAsia="宋体" w:hAnsi="宋体" w:hint="eastAsia"/>
          <w:sz w:val="28"/>
          <w:szCs w:val="28"/>
        </w:rPr>
        <w:t>47</w:t>
      </w:r>
      <w:r w:rsidRPr="00127FD6">
        <w:rPr>
          <w:rFonts w:ascii="宋体" w:eastAsia="宋体" w:hAnsi="宋体" w:hint="eastAsia"/>
          <w:sz w:val="28"/>
          <w:szCs w:val="28"/>
        </w:rPr>
        <w:t>人获准进入答辩环节。定于</w:t>
      </w:r>
      <w:r w:rsidRPr="00127FD6">
        <w:rPr>
          <w:rFonts w:ascii="宋体" w:eastAsia="宋体" w:hAnsi="宋体"/>
          <w:sz w:val="28"/>
          <w:szCs w:val="28"/>
        </w:rPr>
        <w:t>2024</w:t>
      </w:r>
      <w:r w:rsidRPr="00127FD6">
        <w:rPr>
          <w:rFonts w:ascii="宋体" w:eastAsia="宋体" w:hAnsi="宋体" w:hint="eastAsia"/>
          <w:sz w:val="28"/>
          <w:szCs w:val="28"/>
        </w:rPr>
        <w:t>年</w:t>
      </w:r>
      <w:r w:rsidRPr="00127FD6">
        <w:rPr>
          <w:rFonts w:ascii="宋体" w:eastAsia="宋体" w:hAnsi="宋体" w:hint="eastAsia"/>
          <w:sz w:val="28"/>
          <w:szCs w:val="28"/>
        </w:rPr>
        <w:t>5</w:t>
      </w:r>
      <w:r w:rsidRPr="00127FD6">
        <w:rPr>
          <w:rFonts w:ascii="宋体" w:eastAsia="宋体" w:hAnsi="宋体" w:hint="eastAsia"/>
          <w:sz w:val="28"/>
          <w:szCs w:val="28"/>
        </w:rPr>
        <w:t>月</w:t>
      </w:r>
      <w:r w:rsidRPr="00127FD6">
        <w:rPr>
          <w:rFonts w:ascii="宋体" w:eastAsia="宋体" w:hAnsi="宋体" w:hint="eastAsia"/>
          <w:sz w:val="28"/>
          <w:szCs w:val="28"/>
        </w:rPr>
        <w:t>10</w:t>
      </w:r>
      <w:r w:rsidRPr="00127FD6">
        <w:rPr>
          <w:rFonts w:ascii="宋体" w:eastAsia="宋体" w:hAnsi="宋体" w:hint="eastAsia"/>
          <w:sz w:val="28"/>
          <w:szCs w:val="28"/>
        </w:rPr>
        <w:t>日（周</w:t>
      </w:r>
      <w:r w:rsidRPr="00127FD6">
        <w:rPr>
          <w:rFonts w:ascii="宋体" w:eastAsia="宋体" w:hAnsi="宋体" w:hint="eastAsia"/>
          <w:sz w:val="28"/>
          <w:szCs w:val="28"/>
        </w:rPr>
        <w:t>五</w:t>
      </w:r>
      <w:r w:rsidRPr="00127FD6">
        <w:rPr>
          <w:rFonts w:ascii="宋体" w:eastAsia="宋体" w:hAnsi="宋体" w:hint="eastAsia"/>
          <w:sz w:val="28"/>
          <w:szCs w:val="28"/>
        </w:rPr>
        <w:t>）下午</w:t>
      </w:r>
      <w:r w:rsidRPr="00127FD6">
        <w:rPr>
          <w:rFonts w:ascii="宋体" w:eastAsia="宋体" w:hAnsi="宋体"/>
          <w:sz w:val="28"/>
          <w:szCs w:val="28"/>
        </w:rPr>
        <w:t>1:30</w:t>
      </w:r>
      <w:r w:rsidRPr="00127FD6">
        <w:rPr>
          <w:rFonts w:ascii="宋体" w:eastAsia="宋体" w:hAnsi="宋体" w:hint="eastAsia"/>
          <w:sz w:val="28"/>
          <w:szCs w:val="28"/>
        </w:rPr>
        <w:t>答辩，答辩</w:t>
      </w:r>
      <w:r w:rsidR="006E75D6" w:rsidRPr="00127FD6">
        <w:rPr>
          <w:rFonts w:ascii="宋体" w:eastAsia="宋体" w:hAnsi="宋体" w:hint="eastAsia"/>
          <w:sz w:val="28"/>
          <w:szCs w:val="28"/>
        </w:rPr>
        <w:t>共分三级，</w:t>
      </w:r>
      <w:r w:rsidRPr="00127FD6">
        <w:rPr>
          <w:rFonts w:ascii="宋体" w:eastAsia="宋体" w:hAnsi="宋体" w:hint="eastAsia"/>
          <w:sz w:val="28"/>
          <w:szCs w:val="28"/>
        </w:rPr>
        <w:t>名单如下：</w:t>
      </w:r>
    </w:p>
    <w:p w14:paraId="7421D05E" w14:textId="77777777" w:rsidR="00127FD6" w:rsidRPr="00127FD6" w:rsidRDefault="00127FD6" w:rsidP="00127FD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tbl>
      <w:tblPr>
        <w:tblW w:w="930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100"/>
        <w:gridCol w:w="1460"/>
        <w:gridCol w:w="4680"/>
        <w:gridCol w:w="1060"/>
      </w:tblGrid>
      <w:tr w:rsidR="006E75D6" w:rsidRPr="006E75D6" w14:paraId="0ECF19FA" w14:textId="77777777" w:rsidTr="006E75D6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2F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BFA9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电气工程及其自动化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8BD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55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第一组</w:t>
            </w:r>
          </w:p>
        </w:tc>
      </w:tr>
      <w:tr w:rsidR="006E75D6" w:rsidRPr="006E75D6" w14:paraId="1097E8A5" w14:textId="77777777" w:rsidTr="006E75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2D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EDC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5月 10日13 时30分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1B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地 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66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13-505</w:t>
            </w:r>
          </w:p>
        </w:tc>
      </w:tr>
      <w:tr w:rsidR="006E75D6" w:rsidRPr="006E75D6" w14:paraId="04F04BC2" w14:textId="77777777" w:rsidTr="006E75D6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BA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组长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30CF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范茂彦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51C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</w:t>
            </w: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br/>
              <w:t>其他成员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5F86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师家成、涂晔</w:t>
            </w:r>
          </w:p>
        </w:tc>
      </w:tr>
      <w:tr w:rsidR="006E75D6" w:rsidRPr="006E75D6" w14:paraId="15F07502" w14:textId="77777777" w:rsidTr="006E75D6">
        <w:trPr>
          <w:trHeight w:val="31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0E2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记录员（联络员）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6667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王双维 ；仓福丽 ；李春梅 </w:t>
            </w:r>
          </w:p>
        </w:tc>
      </w:tr>
      <w:tr w:rsidR="006E75D6" w:rsidRPr="006E75D6" w14:paraId="63A92B02" w14:textId="77777777" w:rsidTr="006E75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D4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049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E06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71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毕业论文（设计）题目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6F8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6E75D6" w:rsidRPr="006E75D6" w14:paraId="71B0975E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E4A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2AC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段杰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38A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258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有源电力滤波器设计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90D8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23C73E61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66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A00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唐铭浩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5C6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34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110kV桃园变电站继电保护方案设计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028A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2E5BC226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557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3A0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胡永吉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3B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F84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智能低压断路器的设计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90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2BDADADA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187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3BB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胡祺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C6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4AB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</w:t>
            </w:r>
            <w:proofErr w:type="spellStart"/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Matlab</w:t>
            </w:r>
            <w:proofErr w:type="spellEnd"/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的光伏储能系统的设计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830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1554C7D4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6A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243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蒋长洪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1E2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A5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分布式电源（DG）对距离保护的影响及改进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1E3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36E1F58F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65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9DA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刘函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D67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FE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主动投入中性点小电阻的配电网选线技术研究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F5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61953686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529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0F0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高顺德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620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26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基于信号处理的小电流接地系统故障选线方法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6E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5D056750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B8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21F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郭年斐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C6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AD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110kV变电站铁磁谐振仿真分析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ABF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78749732" w14:textId="77777777" w:rsidTr="006E75D6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05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F4F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张颖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68B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8DA" w14:textId="169C86A0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基于PSCAD的高压直流输电线路故障中电磁耦合仿真研究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798B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3479429F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0D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471C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苟国俊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B6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82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墨江县某住宅小区高层住宅供配电设计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FCC8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5A483930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AFEB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A243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普国栋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C0A7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81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某大型自习室智能照明控制设计及实现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B62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5843BCB2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76F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D81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燕永豪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FD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3A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墨江县某住宅小区10/0.4kV变配电室设计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CEC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6E75D6" w:rsidRPr="006E75D6" w14:paraId="49538692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D8CC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5AB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杨顺锦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FF9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128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基于双闭环控制系统的能量路由器设计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C0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120871A6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3D2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E87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李红榕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69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D9A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某10kV配电网保护系统设计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94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65297F31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CC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5A3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苏婕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06A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FF3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某电站的高压厂用变压器保护系统设计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504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E75D6" w:rsidRPr="006E75D6" w14:paraId="2770FAC3" w14:textId="77777777" w:rsidTr="006E75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47E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982" w14:textId="77777777" w:rsidR="006E75D6" w:rsidRPr="006E75D6" w:rsidRDefault="006E75D6" w:rsidP="006E75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洪霞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1DB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265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某机械加工厂电气部分初步设计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601" w14:textId="77777777" w:rsidR="006E75D6" w:rsidRPr="006E75D6" w:rsidRDefault="006E75D6" w:rsidP="006E75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6E75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4F994DB3" w14:textId="77777777" w:rsidR="00127FD6" w:rsidRPr="006E75D6" w:rsidRDefault="00127FD6" w:rsidP="006E75D6">
      <w:pPr>
        <w:rPr>
          <w:rFonts w:hint="eastAsia"/>
        </w:rPr>
      </w:pPr>
    </w:p>
    <w:tbl>
      <w:tblPr>
        <w:tblW w:w="930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100"/>
        <w:gridCol w:w="1460"/>
        <w:gridCol w:w="4680"/>
        <w:gridCol w:w="1060"/>
      </w:tblGrid>
      <w:tr w:rsidR="00127FD6" w:rsidRPr="00127FD6" w14:paraId="7442FE1B" w14:textId="77777777" w:rsidTr="00127FD6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0B6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专业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DAA4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电气工程及其自动化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47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BA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第二组</w:t>
            </w:r>
          </w:p>
        </w:tc>
      </w:tr>
      <w:tr w:rsidR="00127FD6" w:rsidRPr="00127FD6" w14:paraId="0E1155B3" w14:textId="77777777" w:rsidTr="00127F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413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22BC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5月 10日13 时30分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09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地 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A2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13-507</w:t>
            </w:r>
          </w:p>
        </w:tc>
      </w:tr>
      <w:tr w:rsidR="00127FD6" w:rsidRPr="00127FD6" w14:paraId="04922373" w14:textId="77777777" w:rsidTr="00127FD6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21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组长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9AD9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师秀凤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460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</w:t>
            </w: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br/>
              <w:t>其他成员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7A8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段连磊、张红涛</w:t>
            </w:r>
          </w:p>
        </w:tc>
      </w:tr>
      <w:tr w:rsidR="00127FD6" w:rsidRPr="00127FD6" w14:paraId="1965D79A" w14:textId="77777777" w:rsidTr="00127FD6">
        <w:trPr>
          <w:trHeight w:val="31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B22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记录员（联络员）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E8B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王鸿；刘蓉琼；李苗</w:t>
            </w:r>
          </w:p>
        </w:tc>
      </w:tr>
      <w:tr w:rsidR="00127FD6" w:rsidRPr="00127FD6" w14:paraId="70A6E837" w14:textId="77777777" w:rsidTr="00127F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30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E3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36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4B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毕业论文（设计）题目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0C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127FD6" w:rsidRPr="00127FD6" w14:paraId="4CDBACC3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71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945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李银兵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715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ED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变电站继电保护二次系统接地技术设计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CB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126E30F1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7A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6B5E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C5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D5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三相异步电动机定子故障状态监测系统设计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10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06835AE1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9A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C57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陈耀东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57C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000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静电除尘器在炼钢厂中的研究和应用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5D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0EDB665D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36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DEC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田瑶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D0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66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HDVC系统的仿真与故障分析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871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1509B30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6C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F72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陈兴帅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CD6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8E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输出功率60W(12V-5A)直流开关电源的设计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CB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3558FCAB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31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B1A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孙组祥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4C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CF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运算放大器在电力系统中继电保护的应用设计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5A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5AE2D3AE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86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772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刘签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AD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4B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单相在线式不间断电源UPS的设计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E0B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42BEC74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CC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DB9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尹学来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E40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AC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并联谐振DC-DC变换电路研究及设计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F1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1C889FE4" w14:textId="77777777" w:rsidTr="00127FD6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BB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61D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张添麒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B5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D3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基于UC3854的功率因数校正系统设计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19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7BB5FB3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BF5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B26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代煜容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A74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36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电动汽车充电站谐波分析及其抑制方法研究分析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C5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4214ADD9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6C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8F8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何远浪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B6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26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变电站变压器继电微机保护的仿真研究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E94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155F55D9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425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0CA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李兴荣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B6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ED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基于MATLAB的直流调速系统性能差异分析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C6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6F0766B5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1E4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4D6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黄维天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BA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F8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风力发电机励磁变压器状态监测系统设计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47B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305910ED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EF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D74B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姜靖诗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46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2020904135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F5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TCSC对电力系统稳定性影响的仿真研究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C2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4355EAB2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F2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FCA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C9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48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电力变压器中性点过电压分析及过电压抑制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58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187E1EE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74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09B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8E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AE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11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01F00D80" w14:textId="77777777" w:rsidR="00FA0A1B" w:rsidRDefault="00FA0A1B" w:rsidP="00FA0A1B"/>
    <w:tbl>
      <w:tblPr>
        <w:tblW w:w="9300" w:type="dxa"/>
        <w:tblInd w:w="-431" w:type="dxa"/>
        <w:tblLook w:val="04A0" w:firstRow="1" w:lastRow="0" w:firstColumn="1" w:lastColumn="0" w:noHBand="0" w:noVBand="1"/>
      </w:tblPr>
      <w:tblGrid>
        <w:gridCol w:w="1000"/>
        <w:gridCol w:w="1100"/>
        <w:gridCol w:w="1460"/>
        <w:gridCol w:w="4680"/>
        <w:gridCol w:w="1060"/>
      </w:tblGrid>
      <w:tr w:rsidR="00127FD6" w:rsidRPr="00127FD6" w14:paraId="3EB0F149" w14:textId="77777777" w:rsidTr="00127FD6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23E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1FA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电气工程及其自动化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1A5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3A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第三组</w:t>
            </w:r>
          </w:p>
        </w:tc>
      </w:tr>
      <w:tr w:rsidR="00127FD6" w:rsidRPr="00127FD6" w14:paraId="2681CC74" w14:textId="77777777" w:rsidTr="00127F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46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DF6D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5月 10日13 时30分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69C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地 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D1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13-508</w:t>
            </w:r>
          </w:p>
        </w:tc>
      </w:tr>
      <w:tr w:rsidR="00127FD6" w:rsidRPr="00127FD6" w14:paraId="4EF38851" w14:textId="77777777" w:rsidTr="00127FD6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5D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组长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6927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卢斌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D66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答辩组</w:t>
            </w: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br/>
              <w:t>其他成员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93A6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李茂泉、赵盛萍</w:t>
            </w:r>
          </w:p>
        </w:tc>
      </w:tr>
      <w:tr w:rsidR="00127FD6" w:rsidRPr="00127FD6" w14:paraId="4B5D62AE" w14:textId="77777777" w:rsidTr="00127FD6">
        <w:trPr>
          <w:trHeight w:val="312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7D0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记录员（联络员）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EA6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吴桂琳 ；刘湘；陈太平；罗敬芳</w:t>
            </w:r>
          </w:p>
        </w:tc>
      </w:tr>
      <w:tr w:rsidR="00127FD6" w:rsidRPr="00127FD6" w14:paraId="318ACF0E" w14:textId="77777777" w:rsidTr="00127FD6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862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0F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86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47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毕业论文（设计）题目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2C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127FD6" w:rsidRPr="00127FD6" w14:paraId="36CF4205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16F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0A2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崔建红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92D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78BF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某医院的供配电系统设计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E4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ACD73F3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DB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2B99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梁院敏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1D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27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5MW屋顶光伏电站设计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3B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BBAB08B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66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7B7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李君泽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E5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66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风力发电机组的直接转矩控制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40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5E871C83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E5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AE9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陈雄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5C6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835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某水电站的电气部分初步设计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CC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6A26E887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ED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BD5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孙聪聪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B6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33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某环网中电力线路保护系统的设计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24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5D42991F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81F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BC3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赵宇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44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04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某火电厂的发电机变压器组保护系统设计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AC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5DE9AE89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E2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9CA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角妍林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4A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B4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35kV辐射形电网保护系统的设计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95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1A379212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37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5D3D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杨正东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1B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D1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500kV变电站一次用电设备的设计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55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321C7A7F" w14:textId="77777777" w:rsidTr="00127FD6">
        <w:trPr>
          <w:trHeight w:val="33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C1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AA1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郑兴宝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10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7B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可控硅在电动机控制中的应用设计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96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64DEB6F9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337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066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李兴堂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8E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E1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12—220V逆变器的设计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04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1F56F830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478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CA7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普健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F37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15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</w:t>
            </w:r>
            <w:proofErr w:type="spellStart"/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Matlab</w:t>
            </w:r>
            <w:proofErr w:type="spellEnd"/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的电弧故障建模及识别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B7C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4CC61F71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1E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A78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吕建鹏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B3F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4F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基于PSCAD变压器励磁涌流仿真研究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F0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7D3495D1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67E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4D1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赵青艳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EC3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874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基于MATLAB的电弧故障建模及其特征提取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D45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127FD6" w:rsidRPr="00127FD6" w14:paraId="24D9B5A5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668A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A076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李国瑞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106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B1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中小型数据中心供配电系统分析与设计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DDB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3D16D5D3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3F6D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1330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吴明岩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E31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9B9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35KV消弧线圈接地补偿系统的设计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9D1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缓答辩</w:t>
            </w:r>
          </w:p>
        </w:tc>
      </w:tr>
      <w:tr w:rsidR="00127FD6" w:rsidRPr="00127FD6" w14:paraId="7DAF84B4" w14:textId="77777777" w:rsidTr="00127FD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3C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6BA" w14:textId="77777777" w:rsidR="00127FD6" w:rsidRPr="00127FD6" w:rsidRDefault="00127FD6" w:rsidP="00127F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李玉秀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1D2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2020904105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6D7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某纺织厂电气部分初步设计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230" w14:textId="77777777" w:rsidR="00127FD6" w:rsidRPr="00127FD6" w:rsidRDefault="00127FD6" w:rsidP="00127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127FD6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1117F56A" w14:textId="77777777" w:rsidR="00127FD6" w:rsidRPr="00127FD6" w:rsidRDefault="00127FD6" w:rsidP="00FA0A1B">
      <w:pPr>
        <w:rPr>
          <w:rFonts w:hint="eastAsia"/>
        </w:rPr>
      </w:pPr>
    </w:p>
    <w:p w14:paraId="68DFC3F1" w14:textId="02FF276E" w:rsidR="00F730AC" w:rsidRPr="00127FD6" w:rsidRDefault="00F730AC" w:rsidP="00127FD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27FD6">
        <w:rPr>
          <w:rFonts w:ascii="宋体" w:eastAsia="宋体" w:hAnsi="宋体" w:hint="eastAsia"/>
          <w:sz w:val="28"/>
          <w:szCs w:val="28"/>
        </w:rPr>
        <w:t>表中</w:t>
      </w:r>
      <w:r w:rsidRPr="00127FD6">
        <w:rPr>
          <w:rFonts w:ascii="宋体" w:eastAsia="宋体" w:hAnsi="宋体" w:hint="eastAsia"/>
          <w:sz w:val="28"/>
          <w:szCs w:val="28"/>
        </w:rPr>
        <w:t>，</w:t>
      </w:r>
      <w:r w:rsidRPr="00127FD6">
        <w:rPr>
          <w:rFonts w:ascii="宋体" w:eastAsia="宋体" w:hAnsi="宋体" w:hint="eastAsia"/>
          <w:sz w:val="28"/>
          <w:szCs w:val="28"/>
        </w:rPr>
        <w:t>共计14人未及时提交定稿</w:t>
      </w:r>
      <w:r w:rsidRPr="00127FD6">
        <w:rPr>
          <w:rFonts w:ascii="宋体" w:eastAsia="宋体" w:hAnsi="宋体" w:hint="eastAsia"/>
          <w:sz w:val="28"/>
          <w:szCs w:val="28"/>
        </w:rPr>
        <w:t>，要求于</w:t>
      </w:r>
      <w:r w:rsidRPr="00127FD6">
        <w:rPr>
          <w:rFonts w:ascii="宋体" w:eastAsia="宋体" w:hAnsi="宋体"/>
          <w:sz w:val="28"/>
          <w:szCs w:val="28"/>
        </w:rPr>
        <w:t>5</w:t>
      </w:r>
      <w:r w:rsidRPr="00127FD6">
        <w:rPr>
          <w:rFonts w:ascii="宋体" w:eastAsia="宋体" w:hAnsi="宋体" w:hint="eastAsia"/>
          <w:sz w:val="28"/>
          <w:szCs w:val="28"/>
        </w:rPr>
        <w:t>月</w:t>
      </w:r>
      <w:r w:rsidRPr="00127FD6">
        <w:rPr>
          <w:rFonts w:ascii="宋体" w:eastAsia="宋体" w:hAnsi="宋体" w:hint="eastAsia"/>
          <w:sz w:val="28"/>
          <w:szCs w:val="28"/>
        </w:rPr>
        <w:t>20</w:t>
      </w:r>
      <w:r w:rsidRPr="00127FD6">
        <w:rPr>
          <w:rFonts w:ascii="宋体" w:eastAsia="宋体" w:hAnsi="宋体" w:hint="eastAsia"/>
          <w:sz w:val="28"/>
          <w:szCs w:val="28"/>
        </w:rPr>
        <w:t>日前完成定稿</w:t>
      </w:r>
      <w:r w:rsidR="00127FD6">
        <w:rPr>
          <w:rFonts w:ascii="宋体" w:eastAsia="宋体" w:hAnsi="宋体" w:hint="eastAsia"/>
          <w:sz w:val="28"/>
          <w:szCs w:val="28"/>
        </w:rPr>
        <w:t>修</w:t>
      </w:r>
      <w:r w:rsidRPr="00127FD6">
        <w:rPr>
          <w:rFonts w:ascii="宋体" w:eastAsia="宋体" w:hAnsi="宋体" w:hint="eastAsia"/>
          <w:sz w:val="28"/>
          <w:szCs w:val="28"/>
        </w:rPr>
        <w:t>改，查重合格后，提起</w:t>
      </w:r>
      <w:r w:rsidRPr="00127FD6">
        <w:rPr>
          <w:rFonts w:ascii="宋体" w:eastAsia="宋体" w:hAnsi="宋体"/>
          <w:sz w:val="28"/>
          <w:szCs w:val="28"/>
        </w:rPr>
        <w:t>2</w:t>
      </w:r>
      <w:r w:rsidRPr="00127FD6">
        <w:rPr>
          <w:rFonts w:ascii="宋体" w:eastAsia="宋体" w:hAnsi="宋体" w:hint="eastAsia"/>
          <w:sz w:val="28"/>
          <w:szCs w:val="28"/>
        </w:rPr>
        <w:t>辩评阅，</w:t>
      </w:r>
      <w:r w:rsidRPr="00127FD6">
        <w:rPr>
          <w:rFonts w:ascii="宋体" w:eastAsia="宋体" w:hAnsi="宋体"/>
          <w:sz w:val="28"/>
          <w:szCs w:val="28"/>
        </w:rPr>
        <w:t>2</w:t>
      </w:r>
      <w:r w:rsidRPr="00127FD6">
        <w:rPr>
          <w:rFonts w:ascii="宋体" w:eastAsia="宋体" w:hAnsi="宋体" w:hint="eastAsia"/>
          <w:sz w:val="28"/>
          <w:szCs w:val="28"/>
        </w:rPr>
        <w:t>辩评阅通过后获准进入</w:t>
      </w:r>
      <w:r w:rsidRPr="00127FD6">
        <w:rPr>
          <w:rFonts w:ascii="宋体" w:eastAsia="宋体" w:hAnsi="宋体"/>
          <w:sz w:val="28"/>
          <w:szCs w:val="28"/>
        </w:rPr>
        <w:t>2</w:t>
      </w:r>
      <w:r w:rsidRPr="00127FD6">
        <w:rPr>
          <w:rFonts w:ascii="宋体" w:eastAsia="宋体" w:hAnsi="宋体" w:hint="eastAsia"/>
          <w:sz w:val="28"/>
          <w:szCs w:val="28"/>
        </w:rPr>
        <w:t>辩，并于</w:t>
      </w:r>
      <w:r w:rsidRPr="00127FD6">
        <w:rPr>
          <w:rFonts w:ascii="宋体" w:eastAsia="宋体" w:hAnsi="宋体"/>
          <w:sz w:val="28"/>
          <w:szCs w:val="28"/>
        </w:rPr>
        <w:t>5</w:t>
      </w:r>
      <w:r w:rsidRPr="00127FD6">
        <w:rPr>
          <w:rFonts w:ascii="宋体" w:eastAsia="宋体" w:hAnsi="宋体" w:hint="eastAsia"/>
          <w:sz w:val="28"/>
          <w:szCs w:val="28"/>
        </w:rPr>
        <w:t>月</w:t>
      </w:r>
      <w:r w:rsidRPr="00127FD6">
        <w:rPr>
          <w:rFonts w:ascii="宋体" w:eastAsia="宋体" w:hAnsi="宋体"/>
          <w:sz w:val="28"/>
          <w:szCs w:val="28"/>
        </w:rPr>
        <w:t>2</w:t>
      </w:r>
      <w:r w:rsidRPr="00127FD6">
        <w:rPr>
          <w:rFonts w:ascii="宋体" w:eastAsia="宋体" w:hAnsi="宋体" w:hint="eastAsia"/>
          <w:sz w:val="28"/>
          <w:szCs w:val="28"/>
        </w:rPr>
        <w:t>4</w:t>
      </w:r>
      <w:r w:rsidRPr="00127FD6">
        <w:rPr>
          <w:rFonts w:ascii="宋体" w:eastAsia="宋体" w:hAnsi="宋体" w:hint="eastAsia"/>
          <w:sz w:val="28"/>
          <w:szCs w:val="28"/>
        </w:rPr>
        <w:t>日完成答辩，答辩成绩合格以及总评成绩合格后方可获得毕业设计的学分。上述</w:t>
      </w:r>
      <w:r w:rsidRPr="00127FD6">
        <w:rPr>
          <w:rFonts w:ascii="宋体" w:eastAsia="宋体" w:hAnsi="宋体"/>
          <w:sz w:val="28"/>
          <w:szCs w:val="28"/>
        </w:rPr>
        <w:t>2</w:t>
      </w:r>
      <w:r w:rsidRPr="00127FD6">
        <w:rPr>
          <w:rFonts w:ascii="宋体" w:eastAsia="宋体" w:hAnsi="宋体" w:hint="eastAsia"/>
          <w:sz w:val="28"/>
          <w:szCs w:val="28"/>
        </w:rPr>
        <w:t>辩的时间安排同样适用于</w:t>
      </w:r>
      <w:r w:rsidRPr="00127FD6">
        <w:rPr>
          <w:rFonts w:ascii="宋体" w:eastAsia="宋体" w:hAnsi="宋体"/>
          <w:sz w:val="28"/>
          <w:szCs w:val="28"/>
        </w:rPr>
        <w:t>1</w:t>
      </w:r>
      <w:r w:rsidRPr="00127FD6">
        <w:rPr>
          <w:rFonts w:ascii="宋体" w:eastAsia="宋体" w:hAnsi="宋体" w:hint="eastAsia"/>
          <w:sz w:val="28"/>
          <w:szCs w:val="28"/>
        </w:rPr>
        <w:t>辩成绩低于</w:t>
      </w:r>
      <w:r w:rsidRPr="00127FD6">
        <w:rPr>
          <w:rFonts w:ascii="宋体" w:eastAsia="宋体" w:hAnsi="宋体"/>
          <w:sz w:val="28"/>
          <w:szCs w:val="28"/>
        </w:rPr>
        <w:t>65</w:t>
      </w:r>
      <w:r w:rsidRPr="00127FD6">
        <w:rPr>
          <w:rFonts w:ascii="宋体" w:eastAsia="宋体" w:hAnsi="宋体" w:hint="eastAsia"/>
          <w:sz w:val="28"/>
          <w:szCs w:val="28"/>
        </w:rPr>
        <w:t>分的同学。</w:t>
      </w:r>
    </w:p>
    <w:p w14:paraId="71BCFCC3" w14:textId="6B6CF008" w:rsidR="00FA0A1B" w:rsidRPr="00FA0A1B" w:rsidRDefault="00F730AC" w:rsidP="00F730AC">
      <w:pPr>
        <w:rPr>
          <w:rFonts w:hint="eastAsia"/>
        </w:rPr>
      </w:pPr>
      <w:r>
        <w:rPr>
          <w:rFonts w:hint="eastAsia"/>
          <w:sz w:val="28"/>
          <w:szCs w:val="28"/>
        </w:rPr>
        <w:t>请各位同学认真准备后续工作！预祝各位顺利</w:t>
      </w:r>
      <w:r>
        <w:rPr>
          <w:sz w:val="28"/>
          <w:szCs w:val="28"/>
        </w:rPr>
        <w:t>!</w:t>
      </w:r>
    </w:p>
    <w:sectPr w:rsidR="00FA0A1B" w:rsidRPr="00FA0A1B" w:rsidSect="0081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E74B" w14:textId="77777777" w:rsidR="00811651" w:rsidRDefault="00811651" w:rsidP="00FA0A1B">
      <w:r>
        <w:separator/>
      </w:r>
    </w:p>
  </w:endnote>
  <w:endnote w:type="continuationSeparator" w:id="0">
    <w:p w14:paraId="77ECD4AC" w14:textId="77777777" w:rsidR="00811651" w:rsidRDefault="00811651" w:rsidP="00FA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5B12" w14:textId="77777777" w:rsidR="00811651" w:rsidRDefault="00811651" w:rsidP="00FA0A1B">
      <w:r>
        <w:separator/>
      </w:r>
    </w:p>
  </w:footnote>
  <w:footnote w:type="continuationSeparator" w:id="0">
    <w:p w14:paraId="12B74469" w14:textId="77777777" w:rsidR="00811651" w:rsidRDefault="00811651" w:rsidP="00FA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7"/>
    <w:rsid w:val="00127FD6"/>
    <w:rsid w:val="0051193A"/>
    <w:rsid w:val="00577B45"/>
    <w:rsid w:val="006E75D6"/>
    <w:rsid w:val="00811651"/>
    <w:rsid w:val="008C12B7"/>
    <w:rsid w:val="00F730AC"/>
    <w:rsid w:val="00F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9DB8E"/>
  <w15:chartTrackingRefBased/>
  <w15:docId w15:val="{20572158-6A6D-427A-9163-C900A7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A1B"/>
    <w:rPr>
      <w:sz w:val="18"/>
      <w:szCs w:val="18"/>
    </w:rPr>
  </w:style>
  <w:style w:type="paragraph" w:customStyle="1" w:styleId="Default">
    <w:name w:val="Default"/>
    <w:rsid w:val="00FA0A1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lu</dc:creator>
  <cp:keywords/>
  <dc:description/>
  <cp:lastModifiedBy>bin lu</cp:lastModifiedBy>
  <cp:revision>2</cp:revision>
  <dcterms:created xsi:type="dcterms:W3CDTF">2024-05-09T02:00:00Z</dcterms:created>
  <dcterms:modified xsi:type="dcterms:W3CDTF">2024-05-09T02:37:00Z</dcterms:modified>
</cp:coreProperties>
</file>